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54" w:rsidRPr="00005D54" w:rsidRDefault="00005D54" w:rsidP="00005D54">
      <w:pPr>
        <w:spacing w:after="100" w:afterAutospacing="1" w:line="240" w:lineRule="auto"/>
        <w:outlineLvl w:val="1"/>
        <w:rPr>
          <w:rFonts w:ascii="Times New Roman" w:eastAsia="Times New Roman" w:hAnsi="Times New Roman" w:cs="Times New Roman"/>
          <w:b/>
          <w:bCs/>
          <w:color w:val="17324D"/>
          <w:spacing w:val="-20"/>
          <w:sz w:val="36"/>
          <w:szCs w:val="36"/>
          <w:lang w:eastAsia="it-IT"/>
        </w:rPr>
      </w:pPr>
      <w:r w:rsidRPr="00005D54">
        <w:rPr>
          <w:rFonts w:ascii="Times New Roman" w:eastAsia="Times New Roman" w:hAnsi="Times New Roman" w:cs="Times New Roman"/>
          <w:b/>
          <w:bCs/>
          <w:color w:val="17324D"/>
          <w:spacing w:val="-20"/>
          <w:sz w:val="36"/>
          <w:szCs w:val="36"/>
          <w:lang w:eastAsia="it-IT"/>
        </w:rPr>
        <w:t>Liceo STEM (classico e scientifico)</w:t>
      </w:r>
    </w:p>
    <w:p w:rsidR="00005D54" w:rsidRPr="00005D54" w:rsidRDefault="00005D54" w:rsidP="00005D54">
      <w:pPr>
        <w:spacing w:after="100" w:afterAutospacing="1" w:line="240" w:lineRule="auto"/>
        <w:rPr>
          <w:rFonts w:ascii="Times New Roman" w:eastAsia="Times New Roman" w:hAnsi="Times New Roman" w:cs="Times New Roman"/>
          <w:color w:val="17324D"/>
          <w:sz w:val="24"/>
          <w:szCs w:val="24"/>
          <w:lang w:eastAsia="it-IT"/>
        </w:rPr>
      </w:pPr>
      <w:r w:rsidRPr="00005D54">
        <w:rPr>
          <w:rFonts w:ascii="Times New Roman" w:eastAsia="Times New Roman" w:hAnsi="Times New Roman" w:cs="Times New Roman"/>
          <w:color w:val="17324D"/>
          <w:sz w:val="24"/>
          <w:szCs w:val="24"/>
          <w:lang w:eastAsia="it-IT"/>
        </w:rPr>
        <w:t>STEM sta per Scienza, Tecnologia, Ingegneria e Matematica. Lo studio di queste discipline avviene in maniera integrata con gli insegnamenti tradizionali.</w:t>
      </w:r>
    </w:p>
    <w:p w:rsidR="00005D54" w:rsidRPr="00005D54" w:rsidRDefault="00005D54" w:rsidP="00005D54">
      <w:pPr>
        <w:spacing w:after="0" w:line="240" w:lineRule="auto"/>
        <w:rPr>
          <w:rFonts w:ascii="Times New Roman" w:eastAsia="Times New Roman" w:hAnsi="Times New Roman" w:cs="Times New Roman"/>
          <w:sz w:val="24"/>
          <w:szCs w:val="24"/>
          <w:lang w:eastAsia="it-IT"/>
        </w:rPr>
      </w:pPr>
      <w:hyperlink r:id="rId6" w:tooltip="Vedi azioni" w:history="1">
        <w:r w:rsidRPr="00005D54">
          <w:rPr>
            <w:rFonts w:ascii="Times New Roman" w:eastAsia="Times New Roman" w:hAnsi="Times New Roman" w:cs="Times New Roman"/>
            <w:color w:val="B21DD0"/>
            <w:sz w:val="24"/>
            <w:szCs w:val="24"/>
            <w:u w:val="single"/>
            <w:lang w:eastAsia="it-IT"/>
          </w:rPr>
          <w:t>Stampa / Condividi</w:t>
        </w:r>
      </w:hyperlink>
    </w:p>
    <w:p w:rsidR="00005D54" w:rsidRPr="00005D54" w:rsidRDefault="00005D54" w:rsidP="00005D54">
      <w:pPr>
        <w:spacing w:after="0" w:line="240" w:lineRule="auto"/>
        <w:rPr>
          <w:rFonts w:ascii="Times New Roman" w:eastAsia="Times New Roman" w:hAnsi="Times New Roman" w:cs="Times New Roman"/>
          <w:sz w:val="24"/>
          <w:szCs w:val="24"/>
          <w:lang w:eastAsia="it-IT"/>
        </w:rPr>
      </w:pPr>
      <w:hyperlink r:id="rId7" w:anchor="lista-paragrafi" w:history="1">
        <w:r w:rsidRPr="00005D54">
          <w:rPr>
            <w:rFonts w:ascii="Times New Roman" w:eastAsia="Times New Roman" w:hAnsi="Times New Roman" w:cs="Times New Roman"/>
            <w:b/>
            <w:bCs/>
            <w:color w:val="17324D"/>
            <w:sz w:val="24"/>
            <w:szCs w:val="24"/>
            <w:u w:val="single"/>
            <w:lang w:eastAsia="it-IT"/>
          </w:rPr>
          <w:t>Indice della pagina</w:t>
        </w:r>
      </w:hyperlink>
    </w:p>
    <w:p w:rsidR="00005D54" w:rsidRPr="00005D54" w:rsidRDefault="00005D54" w:rsidP="00005D54">
      <w:pPr>
        <w:numPr>
          <w:ilvl w:val="0"/>
          <w:numId w:val="1"/>
        </w:numPr>
        <w:pBdr>
          <w:bottom w:val="single" w:sz="6" w:space="15" w:color="E7EAED"/>
        </w:pBdr>
        <w:spacing w:before="100" w:beforeAutospacing="1" w:after="100" w:afterAutospacing="1" w:line="240" w:lineRule="auto"/>
        <w:ind w:left="510"/>
        <w:rPr>
          <w:rFonts w:ascii="Times New Roman" w:eastAsia="Times New Roman" w:hAnsi="Times New Roman" w:cs="Times New Roman"/>
          <w:sz w:val="24"/>
          <w:szCs w:val="24"/>
          <w:lang w:eastAsia="it-IT"/>
        </w:rPr>
      </w:pPr>
      <w:hyperlink r:id="rId8" w:anchor="art-par-descrizione" w:tooltip="Vai al paragrafo Cos'è" w:history="1">
        <w:r w:rsidRPr="00005D54">
          <w:rPr>
            <w:rFonts w:ascii="Tahoma" w:eastAsia="Times New Roman" w:hAnsi="Tahoma" w:cs="Tahoma"/>
            <w:color w:val="B21DD0"/>
            <w:sz w:val="24"/>
            <w:szCs w:val="24"/>
            <w:u w:val="single"/>
            <w:lang w:eastAsia="it-IT"/>
          </w:rPr>
          <w:t>Cos'è</w:t>
        </w:r>
      </w:hyperlink>
    </w:p>
    <w:p w:rsidR="00005D54" w:rsidRPr="00005D54" w:rsidRDefault="00005D54" w:rsidP="00005D54">
      <w:pPr>
        <w:spacing w:after="255" w:line="240" w:lineRule="auto"/>
        <w:outlineLvl w:val="3"/>
        <w:rPr>
          <w:rFonts w:ascii="Times New Roman" w:eastAsia="Times New Roman" w:hAnsi="Times New Roman" w:cs="Times New Roman"/>
          <w:b/>
          <w:bCs/>
          <w:color w:val="17324D"/>
          <w:sz w:val="24"/>
          <w:szCs w:val="24"/>
          <w:lang w:eastAsia="it-IT"/>
        </w:rPr>
      </w:pPr>
      <w:r w:rsidRPr="00005D54">
        <w:rPr>
          <w:rFonts w:ascii="Times New Roman" w:eastAsia="Times New Roman" w:hAnsi="Times New Roman" w:cs="Times New Roman"/>
          <w:b/>
          <w:bCs/>
          <w:color w:val="17324D"/>
          <w:sz w:val="24"/>
          <w:szCs w:val="24"/>
          <w:lang w:eastAsia="it-IT"/>
        </w:rPr>
        <w:t>Cos'è</w:t>
      </w:r>
    </w:p>
    <w:p w:rsidR="00005D54" w:rsidRPr="00005D54" w:rsidRDefault="00005D54" w:rsidP="00005D54">
      <w:pPr>
        <w:spacing w:after="120" w:line="240" w:lineRule="auto"/>
        <w:outlineLvl w:val="2"/>
        <w:rPr>
          <w:rFonts w:ascii="Times New Roman" w:eastAsia="Times New Roman" w:hAnsi="Times New Roman" w:cs="Times New Roman"/>
          <w:b/>
          <w:bCs/>
          <w:color w:val="17324D"/>
          <w:sz w:val="27"/>
          <w:szCs w:val="27"/>
          <w:lang w:eastAsia="it-IT"/>
        </w:rPr>
      </w:pPr>
      <w:r w:rsidRPr="00005D54">
        <w:rPr>
          <w:rFonts w:ascii="Times New Roman" w:eastAsia="Times New Roman" w:hAnsi="Times New Roman" w:cs="Times New Roman"/>
          <w:b/>
          <w:bCs/>
          <w:color w:val="17324D"/>
          <w:sz w:val="27"/>
          <w:szCs w:val="27"/>
          <w:lang w:eastAsia="it-IT"/>
        </w:rPr>
        <w:t>STEM sta per Scienza, Tecnologia, Ingegneria e Matematica.</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Lo studio di queste discipline avviene in maniera integrata con gli insegnamenti tradizionali, sia al liceo classico che al liceo scientifico, e soprattutto in maniera applicata, come processo di sperimentazione, creatività e scoperta.</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Il LICEO CLASSICO “STEM” vuole introdurre gli studenti a saper affrontare le sfide della moderna società complessa e globalizzata, valorizzando lo studio ma anche le attività pratiche.</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Le discipline STEM a livello base vengono integrate nell’insegnamento curricolare antimeridiano ed in quello extracurricolare, nel corso del primo biennio, attraverso una precisa programmazione didattica e laboratoriale modulare messa a punto dai docenti di discipline scientifiche dell’Istituto. Le lezioni e le attività di laboratorio STEM hanno il loro focus sui contenuti base delle aree Scienza, Tecnologia, Ingegneria e Matematica.</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Successivamente, al triennio, potrà essere sviluppato un ulteriore percorso avanzato, in orario extracurricolare, liberamente opzionabile degli studenti interessati a completare ed approfondire il percorso.</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1° ANNO – STEM BASE 1 (in orario antimeridiano ed extracurricolare)</w:t>
      </w:r>
    </w:p>
    <w:p w:rsidR="00005D54" w:rsidRPr="00005D54" w:rsidRDefault="00005D54" w:rsidP="00005D54">
      <w:pPr>
        <w:numPr>
          <w:ilvl w:val="0"/>
          <w:numId w:val="2"/>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Laboratorio di Programmazione Informatica (</w:t>
      </w:r>
      <w:proofErr w:type="spellStart"/>
      <w:r w:rsidRPr="00005D54">
        <w:rPr>
          <w:rFonts w:ascii="Georgia" w:eastAsia="Times New Roman" w:hAnsi="Georgia" w:cs="Times New Roman"/>
          <w:sz w:val="24"/>
          <w:szCs w:val="24"/>
          <w:lang w:eastAsia="it-IT"/>
        </w:rPr>
        <w:t>Coding</w:t>
      </w:r>
      <w:proofErr w:type="spellEnd"/>
      <w:r w:rsidRPr="00005D54">
        <w:rPr>
          <w:rFonts w:ascii="Georgia" w:eastAsia="Times New Roman" w:hAnsi="Georgia" w:cs="Times New Roman"/>
          <w:sz w:val="24"/>
          <w:szCs w:val="24"/>
          <w:lang w:eastAsia="it-IT"/>
        </w:rPr>
        <w:t>), Fisica, Matematica e Scienze Naturali</w:t>
      </w:r>
    </w:p>
    <w:p w:rsidR="00005D54" w:rsidRPr="00005D54" w:rsidRDefault="00005D54" w:rsidP="00005D54">
      <w:pPr>
        <w:numPr>
          <w:ilvl w:val="0"/>
          <w:numId w:val="2"/>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Lezioni curricolari di Matematica, Fisica, Scienze Naturali condotte con approccio STEAM</w:t>
      </w:r>
    </w:p>
    <w:p w:rsidR="00005D54" w:rsidRPr="00005D54" w:rsidRDefault="00005D54" w:rsidP="00005D54">
      <w:pPr>
        <w:numPr>
          <w:ilvl w:val="0"/>
          <w:numId w:val="2"/>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Realizzazione di un prodotto comune esemplificativo del percorso interdisciplinare affrontato.</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2° ANNO – STEM BASE 2 (in orario antimeridiano ed extracurricolare)</w:t>
      </w:r>
    </w:p>
    <w:p w:rsidR="00005D54" w:rsidRPr="00005D54" w:rsidRDefault="00005D54" w:rsidP="00005D54">
      <w:pPr>
        <w:numPr>
          <w:ilvl w:val="0"/>
          <w:numId w:val="3"/>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Laboratorio di Robotica educativa, Fisica, Matematica e Scienze Naturali</w:t>
      </w:r>
    </w:p>
    <w:p w:rsidR="00005D54" w:rsidRPr="00005D54" w:rsidRDefault="00005D54" w:rsidP="00005D54">
      <w:pPr>
        <w:numPr>
          <w:ilvl w:val="0"/>
          <w:numId w:val="3"/>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Lezioni curricolari di Matematica, Fisica, Scienze Naturali condotte con approccio STEAM.</w:t>
      </w:r>
    </w:p>
    <w:p w:rsidR="00005D54" w:rsidRPr="00005D54" w:rsidRDefault="00005D54" w:rsidP="00005D54">
      <w:pPr>
        <w:numPr>
          <w:ilvl w:val="0"/>
          <w:numId w:val="3"/>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Realizzazione di un prodotto comune esemplificativo del percorso interdisciplinare affrontato.</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3°- 4° e 5° ANNO – STEM ADVANCED</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lastRenderedPageBreak/>
        <w:t>(in orario extracurricolare, con libera opzione da parte degli studenti interessati)</w:t>
      </w:r>
    </w:p>
    <w:p w:rsidR="00005D54" w:rsidRPr="00005D54" w:rsidRDefault="00005D54" w:rsidP="00005D54">
      <w:pPr>
        <w:numPr>
          <w:ilvl w:val="0"/>
          <w:numId w:val="4"/>
        </w:numPr>
        <w:spacing w:before="100" w:beforeAutospacing="1" w:after="100" w:afterAutospacing="1" w:line="240" w:lineRule="auto"/>
        <w:ind w:left="1800"/>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PCTO / Laboratori in orario extracurricolare / Collaborazioni con enti esterni alla scuola</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 xml:space="preserve">Verranno adottate metodologie didattiche innovative: Challenge </w:t>
      </w:r>
      <w:proofErr w:type="spellStart"/>
      <w:r w:rsidRPr="00005D54">
        <w:rPr>
          <w:rFonts w:ascii="Georgia" w:eastAsia="Times New Roman" w:hAnsi="Georgia" w:cs="Times New Roman"/>
          <w:sz w:val="24"/>
          <w:szCs w:val="24"/>
          <w:lang w:eastAsia="it-IT"/>
        </w:rPr>
        <w:t>Based</w:t>
      </w:r>
      <w:proofErr w:type="spellEnd"/>
      <w:r w:rsidRPr="00005D54">
        <w:rPr>
          <w:rFonts w:ascii="Georgia" w:eastAsia="Times New Roman" w:hAnsi="Georgia" w:cs="Times New Roman"/>
          <w:sz w:val="24"/>
          <w:szCs w:val="24"/>
          <w:lang w:eastAsia="it-IT"/>
        </w:rPr>
        <w:t xml:space="preserve"> Learning (CBL), Project </w:t>
      </w:r>
      <w:proofErr w:type="spellStart"/>
      <w:r w:rsidRPr="00005D54">
        <w:rPr>
          <w:rFonts w:ascii="Georgia" w:eastAsia="Times New Roman" w:hAnsi="Georgia" w:cs="Times New Roman"/>
          <w:sz w:val="24"/>
          <w:szCs w:val="24"/>
          <w:lang w:eastAsia="it-IT"/>
        </w:rPr>
        <w:t>Based</w:t>
      </w:r>
      <w:proofErr w:type="spellEnd"/>
      <w:r w:rsidRPr="00005D54">
        <w:rPr>
          <w:rFonts w:ascii="Georgia" w:eastAsia="Times New Roman" w:hAnsi="Georgia" w:cs="Times New Roman"/>
          <w:sz w:val="24"/>
          <w:szCs w:val="24"/>
          <w:lang w:eastAsia="it-IT"/>
        </w:rPr>
        <w:t xml:space="preserve"> Learning (PBL), Cooperative Learning, Experience-</w:t>
      </w:r>
      <w:proofErr w:type="spellStart"/>
      <w:r w:rsidRPr="00005D54">
        <w:rPr>
          <w:rFonts w:ascii="Georgia" w:eastAsia="Times New Roman" w:hAnsi="Georgia" w:cs="Times New Roman"/>
          <w:sz w:val="24"/>
          <w:szCs w:val="24"/>
          <w:lang w:eastAsia="it-IT"/>
        </w:rPr>
        <w:t>Based</w:t>
      </w:r>
      <w:proofErr w:type="spellEnd"/>
      <w:r w:rsidRPr="00005D54">
        <w:rPr>
          <w:rFonts w:ascii="Georgia" w:eastAsia="Times New Roman" w:hAnsi="Georgia" w:cs="Times New Roman"/>
          <w:sz w:val="24"/>
          <w:szCs w:val="24"/>
          <w:lang w:eastAsia="it-IT"/>
        </w:rPr>
        <w:t xml:space="preserve"> Learning (EBL), </w:t>
      </w:r>
      <w:proofErr w:type="spellStart"/>
      <w:r w:rsidRPr="00005D54">
        <w:rPr>
          <w:rFonts w:ascii="Georgia" w:eastAsia="Times New Roman" w:hAnsi="Georgia" w:cs="Times New Roman"/>
          <w:sz w:val="24"/>
          <w:szCs w:val="24"/>
          <w:lang w:eastAsia="it-IT"/>
        </w:rPr>
        <w:t>Adaptive</w:t>
      </w:r>
      <w:proofErr w:type="spellEnd"/>
      <w:r w:rsidRPr="00005D54">
        <w:rPr>
          <w:rFonts w:ascii="Georgia" w:eastAsia="Times New Roman" w:hAnsi="Georgia" w:cs="Times New Roman"/>
          <w:sz w:val="24"/>
          <w:szCs w:val="24"/>
          <w:lang w:eastAsia="it-IT"/>
        </w:rPr>
        <w:t xml:space="preserve"> </w:t>
      </w:r>
      <w:proofErr w:type="spellStart"/>
      <w:r w:rsidRPr="00005D54">
        <w:rPr>
          <w:rFonts w:ascii="Georgia" w:eastAsia="Times New Roman" w:hAnsi="Georgia" w:cs="Times New Roman"/>
          <w:sz w:val="24"/>
          <w:szCs w:val="24"/>
          <w:lang w:eastAsia="it-IT"/>
        </w:rPr>
        <w:t>Decision</w:t>
      </w:r>
      <w:proofErr w:type="spellEnd"/>
      <w:r w:rsidRPr="00005D54">
        <w:rPr>
          <w:rFonts w:ascii="Georgia" w:eastAsia="Times New Roman" w:hAnsi="Georgia" w:cs="Times New Roman"/>
          <w:sz w:val="24"/>
          <w:szCs w:val="24"/>
          <w:lang w:eastAsia="it-IT"/>
        </w:rPr>
        <w:t xml:space="preserve"> </w:t>
      </w:r>
      <w:proofErr w:type="spellStart"/>
      <w:r w:rsidRPr="00005D54">
        <w:rPr>
          <w:rFonts w:ascii="Georgia" w:eastAsia="Times New Roman" w:hAnsi="Georgia" w:cs="Times New Roman"/>
          <w:sz w:val="24"/>
          <w:szCs w:val="24"/>
          <w:lang w:eastAsia="it-IT"/>
        </w:rPr>
        <w:t>Making</w:t>
      </w:r>
      <w:proofErr w:type="spellEnd"/>
      <w:r w:rsidRPr="00005D54">
        <w:rPr>
          <w:rFonts w:ascii="Georgia" w:eastAsia="Times New Roman" w:hAnsi="Georgia" w:cs="Times New Roman"/>
          <w:sz w:val="24"/>
          <w:szCs w:val="24"/>
          <w:lang w:eastAsia="it-IT"/>
        </w:rPr>
        <w:t> (ADM) e approcci di apprendimento quali </w:t>
      </w:r>
      <w:proofErr w:type="spellStart"/>
      <w:r w:rsidRPr="00005D54">
        <w:rPr>
          <w:rFonts w:ascii="Georgia" w:eastAsia="Times New Roman" w:hAnsi="Georgia" w:cs="Times New Roman"/>
          <w:sz w:val="24"/>
          <w:szCs w:val="24"/>
          <w:lang w:eastAsia="it-IT"/>
        </w:rPr>
        <w:t>Tinkering</w:t>
      </w:r>
      <w:proofErr w:type="spellEnd"/>
      <w:r w:rsidRPr="00005D54">
        <w:rPr>
          <w:rFonts w:ascii="Georgia" w:eastAsia="Times New Roman" w:hAnsi="Georgia" w:cs="Times New Roman"/>
          <w:sz w:val="24"/>
          <w:szCs w:val="24"/>
          <w:lang w:eastAsia="it-IT"/>
        </w:rPr>
        <w:t>, l’</w:t>
      </w:r>
      <w:proofErr w:type="spellStart"/>
      <w:r w:rsidRPr="00005D54">
        <w:rPr>
          <w:rFonts w:ascii="Georgia" w:eastAsia="Times New Roman" w:hAnsi="Georgia" w:cs="Times New Roman"/>
          <w:sz w:val="24"/>
          <w:szCs w:val="24"/>
          <w:lang w:eastAsia="it-IT"/>
        </w:rPr>
        <w:t>Hackathon</w:t>
      </w:r>
      <w:proofErr w:type="spellEnd"/>
      <w:r w:rsidRPr="00005D54">
        <w:rPr>
          <w:rFonts w:ascii="Georgia" w:eastAsia="Times New Roman" w:hAnsi="Georgia" w:cs="Times New Roman"/>
          <w:sz w:val="24"/>
          <w:szCs w:val="24"/>
          <w:lang w:eastAsia="it-IT"/>
        </w:rPr>
        <w:t>, l’Escape Room.</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Particolare attenzione sarà data alla progettazione dello “</w:t>
      </w:r>
      <w:proofErr w:type="spellStart"/>
      <w:r w:rsidRPr="00005D54">
        <w:rPr>
          <w:rFonts w:ascii="Georgia" w:eastAsia="Times New Roman" w:hAnsi="Georgia" w:cs="Times New Roman"/>
          <w:sz w:val="24"/>
          <w:szCs w:val="24"/>
          <w:lang w:eastAsia="it-IT"/>
        </w:rPr>
        <w:t>Women</w:t>
      </w:r>
      <w:proofErr w:type="spellEnd"/>
      <w:r w:rsidRPr="00005D54">
        <w:rPr>
          <w:rFonts w:ascii="Georgia" w:eastAsia="Times New Roman" w:hAnsi="Georgia" w:cs="Times New Roman"/>
          <w:sz w:val="24"/>
          <w:szCs w:val="24"/>
          <w:lang w:eastAsia="it-IT"/>
        </w:rPr>
        <w:t xml:space="preserve"> STEM”. Considerando che l’esperienza (EBL) è uno dei fondamenti per l’apprendimento, il progetto è costruito su simulazioni, giochi, giochi di ruolo, visualizzazioni, discussioni di focus </w:t>
      </w:r>
      <w:proofErr w:type="spellStart"/>
      <w:r w:rsidRPr="00005D54">
        <w:rPr>
          <w:rFonts w:ascii="Georgia" w:eastAsia="Times New Roman" w:hAnsi="Georgia" w:cs="Times New Roman"/>
          <w:sz w:val="24"/>
          <w:szCs w:val="24"/>
          <w:lang w:eastAsia="it-IT"/>
        </w:rPr>
        <w:t>group</w:t>
      </w:r>
      <w:proofErr w:type="spellEnd"/>
      <w:r w:rsidRPr="00005D54">
        <w:rPr>
          <w:rFonts w:ascii="Georgia" w:eastAsia="Times New Roman" w:hAnsi="Georgia" w:cs="Times New Roman"/>
          <w:sz w:val="24"/>
          <w:szCs w:val="24"/>
          <w:lang w:eastAsia="it-IT"/>
        </w:rPr>
        <w:t>. Così vengono coinvolte tutte le dimensioni della persona (intelletto, sentimenti e sensi). L’approccio didattico sarà multidisciplinare con uso di tecnologie digitali. Il lavoro in piccoli gruppi sarà improntato sul successo collettivo che comporta quello individuale, sulla responsabilità di ciascuno per il raggiungimento degli obiettivi comuni nell’incoraggiamento reciproco.</w:t>
      </w:r>
    </w:p>
    <w:p w:rsidR="00005D54" w:rsidRPr="00005D54" w:rsidRDefault="00005D54" w:rsidP="00005D54">
      <w:pPr>
        <w:spacing w:before="100" w:beforeAutospacing="1" w:after="100" w:afterAutospacing="1" w:line="240" w:lineRule="auto"/>
        <w:rPr>
          <w:rFonts w:ascii="Georgia" w:eastAsia="Times New Roman" w:hAnsi="Georgia" w:cs="Times New Roman"/>
          <w:sz w:val="24"/>
          <w:szCs w:val="24"/>
          <w:lang w:eastAsia="it-IT"/>
        </w:rPr>
      </w:pPr>
      <w:r w:rsidRPr="00005D54">
        <w:rPr>
          <w:rFonts w:ascii="Georgia" w:eastAsia="Times New Roman" w:hAnsi="Georgia" w:cs="Times New Roman"/>
          <w:sz w:val="24"/>
          <w:szCs w:val="24"/>
          <w:lang w:eastAsia="it-IT"/>
        </w:rPr>
        <w:t xml:space="preserve">Il progetto vuole favorire l’acquisizione delle Life </w:t>
      </w:r>
      <w:proofErr w:type="spellStart"/>
      <w:r w:rsidRPr="00005D54">
        <w:rPr>
          <w:rFonts w:ascii="Georgia" w:eastAsia="Times New Roman" w:hAnsi="Georgia" w:cs="Times New Roman"/>
          <w:sz w:val="24"/>
          <w:szCs w:val="24"/>
          <w:lang w:eastAsia="it-IT"/>
        </w:rPr>
        <w:t>Skills</w:t>
      </w:r>
      <w:proofErr w:type="spellEnd"/>
      <w:r w:rsidRPr="00005D54">
        <w:rPr>
          <w:rFonts w:ascii="Georgia" w:eastAsia="Times New Roman" w:hAnsi="Georgia" w:cs="Times New Roman"/>
          <w:sz w:val="24"/>
          <w:szCs w:val="24"/>
          <w:lang w:eastAsia="it-IT"/>
        </w:rPr>
        <w:t xml:space="preserve">, abilità psicosociali privilegiate per la promozione dell’educazione alla salute nell’ambito scolastico e personale. In particolare: la capacità di prendere decisioni e di risolvere problemi, il pensiero creativo, il senso critico (la capacità di </w:t>
      </w:r>
      <w:proofErr w:type="spellStart"/>
      <w:r w:rsidRPr="00005D54">
        <w:rPr>
          <w:rFonts w:ascii="Georgia" w:eastAsia="Times New Roman" w:hAnsi="Georgia" w:cs="Times New Roman"/>
          <w:sz w:val="24"/>
          <w:szCs w:val="24"/>
          <w:lang w:eastAsia="it-IT"/>
        </w:rPr>
        <w:t>ri</w:t>
      </w:r>
      <w:proofErr w:type="spellEnd"/>
      <w:r w:rsidRPr="00005D54">
        <w:rPr>
          <w:rFonts w:ascii="Georgia" w:eastAsia="Times New Roman" w:hAnsi="Georgia" w:cs="Times New Roman"/>
          <w:sz w:val="24"/>
          <w:szCs w:val="24"/>
          <w:lang w:eastAsia="it-IT"/>
        </w:rPr>
        <w:t>-elaborare in modo autonomo e oggettivo situazioni e avvenimenti), la comunicazione efficace, la capacità di relazionarsi con gli altri, la conoscenza di sé, l’empatia, la gestione delle emozioni; la gestione dello stress. I laboratori saranno costituiti da piccoli gruppi in modo che ciascun alunno sia protagonista attraverso la consapevolezza dell’importanza dell’apporto di ciascuno al lavoro comune.</w:t>
      </w:r>
    </w:p>
    <w:p w:rsidR="00005D54" w:rsidRPr="00005D54" w:rsidRDefault="00005D54" w:rsidP="00005D54">
      <w:pPr>
        <w:spacing w:after="300" w:line="240" w:lineRule="auto"/>
        <w:outlineLvl w:val="4"/>
        <w:rPr>
          <w:rFonts w:ascii="Times New Roman" w:eastAsia="Times New Roman" w:hAnsi="Times New Roman" w:cs="Times New Roman"/>
          <w:b/>
          <w:bCs/>
          <w:color w:val="17324D"/>
          <w:sz w:val="20"/>
          <w:szCs w:val="20"/>
          <w:lang w:eastAsia="it-IT"/>
        </w:rPr>
      </w:pPr>
      <w:r w:rsidRPr="00005D54">
        <w:rPr>
          <w:rFonts w:ascii="Times New Roman" w:eastAsia="Times New Roman" w:hAnsi="Times New Roman" w:cs="Times New Roman"/>
          <w:b/>
          <w:bCs/>
          <w:color w:val="17324D"/>
          <w:sz w:val="20"/>
          <w:szCs w:val="20"/>
          <w:lang w:eastAsia="it-IT"/>
        </w:rPr>
        <w:t>Struttura responsabile dell'indirizzo di studio</w:t>
      </w:r>
    </w:p>
    <w:p w:rsidR="00005D54" w:rsidRPr="00005D54" w:rsidRDefault="00005D54" w:rsidP="00005D54">
      <w:pPr>
        <w:shd w:val="clear" w:color="auto" w:fill="FFFFFF"/>
        <w:spacing w:after="0" w:line="240" w:lineRule="auto"/>
        <w:rPr>
          <w:rFonts w:ascii="Times New Roman" w:eastAsia="Times New Roman" w:hAnsi="Times New Roman" w:cs="Times New Roman"/>
          <w:color w:val="455B71"/>
          <w:sz w:val="24"/>
          <w:szCs w:val="24"/>
          <w:lang w:eastAsia="it-IT"/>
        </w:rPr>
      </w:pPr>
      <w:r w:rsidRPr="00005D54">
        <w:rPr>
          <w:rFonts w:ascii="Times New Roman" w:eastAsia="Times New Roman" w:hAnsi="Times New Roman" w:cs="Times New Roman"/>
          <w:sz w:val="24"/>
          <w:szCs w:val="24"/>
          <w:lang w:eastAsia="it-IT"/>
        </w:rPr>
        <w:fldChar w:fldCharType="begin"/>
      </w:r>
      <w:r w:rsidRPr="00005D54">
        <w:rPr>
          <w:rFonts w:ascii="Times New Roman" w:eastAsia="Times New Roman" w:hAnsi="Times New Roman" w:cs="Times New Roman"/>
          <w:sz w:val="24"/>
          <w:szCs w:val="24"/>
          <w:lang w:eastAsia="it-IT"/>
        </w:rPr>
        <w:instrText xml:space="preserve"> HYPERLINK "https://www.liceoclassicodesanctis.edu.it/struttura/scuola/" </w:instrText>
      </w:r>
      <w:r w:rsidRPr="00005D54">
        <w:rPr>
          <w:rFonts w:ascii="Times New Roman" w:eastAsia="Times New Roman" w:hAnsi="Times New Roman" w:cs="Times New Roman"/>
          <w:sz w:val="24"/>
          <w:szCs w:val="24"/>
          <w:lang w:eastAsia="it-IT"/>
        </w:rPr>
        <w:fldChar w:fldCharType="separate"/>
      </w:r>
    </w:p>
    <w:p w:rsidR="00005D54" w:rsidRPr="00005D54" w:rsidRDefault="00005D54" w:rsidP="00005D54">
      <w:pPr>
        <w:shd w:val="clear" w:color="auto" w:fill="FFFFFF"/>
        <w:spacing w:after="105" w:line="240" w:lineRule="auto"/>
        <w:rPr>
          <w:rFonts w:ascii="Tahoma" w:eastAsia="Times New Roman" w:hAnsi="Tahoma" w:cs="Tahoma"/>
          <w:sz w:val="24"/>
          <w:szCs w:val="24"/>
          <w:lang w:eastAsia="it-IT"/>
        </w:rPr>
      </w:pPr>
      <w:r w:rsidRPr="00005D54">
        <w:rPr>
          <w:rFonts w:ascii="Tahoma" w:eastAsia="Times New Roman" w:hAnsi="Tahoma" w:cs="Tahoma"/>
          <w:b/>
          <w:bCs/>
          <w:color w:val="455B71"/>
          <w:sz w:val="24"/>
          <w:szCs w:val="24"/>
          <w:lang w:eastAsia="it-IT"/>
        </w:rPr>
        <w:t>Scuola</w:t>
      </w:r>
    </w:p>
    <w:p w:rsidR="00005D54" w:rsidRPr="00005D54" w:rsidRDefault="00005D54" w:rsidP="00005D54">
      <w:pPr>
        <w:shd w:val="clear" w:color="auto" w:fill="FFFFFF"/>
        <w:spacing w:line="240" w:lineRule="auto"/>
        <w:rPr>
          <w:rFonts w:ascii="Times New Roman" w:eastAsia="Times New Roman" w:hAnsi="Times New Roman" w:cs="Times New Roman"/>
          <w:sz w:val="24"/>
          <w:szCs w:val="24"/>
          <w:lang w:eastAsia="it-IT"/>
        </w:rPr>
      </w:pPr>
      <w:r w:rsidRPr="00005D54">
        <w:rPr>
          <w:rFonts w:ascii="Times New Roman" w:eastAsia="Times New Roman" w:hAnsi="Times New Roman" w:cs="Times New Roman"/>
          <w:sz w:val="24"/>
          <w:szCs w:val="24"/>
          <w:lang w:eastAsia="it-IT"/>
        </w:rPr>
        <w:fldChar w:fldCharType="end"/>
      </w:r>
    </w:p>
    <w:p w:rsidR="00E332D7" w:rsidRDefault="00E332D7">
      <w:bookmarkStart w:id="0" w:name="_GoBack"/>
      <w:bookmarkEnd w:id="0"/>
    </w:p>
    <w:sectPr w:rsidR="00E332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326"/>
    <w:multiLevelType w:val="multilevel"/>
    <w:tmpl w:val="2A44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254CF"/>
    <w:multiLevelType w:val="multilevel"/>
    <w:tmpl w:val="7BD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F64B8"/>
    <w:multiLevelType w:val="multilevel"/>
    <w:tmpl w:val="720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375B1"/>
    <w:multiLevelType w:val="multilevel"/>
    <w:tmpl w:val="8CF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54"/>
    <w:rsid w:val="00005D54"/>
    <w:rsid w:val="00E33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551457">
      <w:bodyDiv w:val="1"/>
      <w:marLeft w:val="0"/>
      <w:marRight w:val="0"/>
      <w:marTop w:val="0"/>
      <w:marBottom w:val="0"/>
      <w:divBdr>
        <w:top w:val="none" w:sz="0" w:space="0" w:color="auto"/>
        <w:left w:val="none" w:sz="0" w:space="0" w:color="auto"/>
        <w:bottom w:val="none" w:sz="0" w:space="0" w:color="auto"/>
        <w:right w:val="none" w:sz="0" w:space="0" w:color="auto"/>
      </w:divBdr>
      <w:divsChild>
        <w:div w:id="1069227845">
          <w:marLeft w:val="0"/>
          <w:marRight w:val="0"/>
          <w:marTop w:val="0"/>
          <w:marBottom w:val="0"/>
          <w:divBdr>
            <w:top w:val="none" w:sz="0" w:space="0" w:color="auto"/>
            <w:left w:val="none" w:sz="0" w:space="0" w:color="auto"/>
            <w:bottom w:val="none" w:sz="0" w:space="0" w:color="auto"/>
            <w:right w:val="none" w:sz="0" w:space="0" w:color="auto"/>
          </w:divBdr>
          <w:divsChild>
            <w:div w:id="1236621153">
              <w:marLeft w:val="-210"/>
              <w:marRight w:val="-210"/>
              <w:marTop w:val="0"/>
              <w:marBottom w:val="0"/>
              <w:divBdr>
                <w:top w:val="none" w:sz="0" w:space="0" w:color="auto"/>
                <w:left w:val="none" w:sz="0" w:space="0" w:color="auto"/>
                <w:bottom w:val="none" w:sz="0" w:space="0" w:color="auto"/>
                <w:right w:val="none" w:sz="0" w:space="0" w:color="auto"/>
              </w:divBdr>
              <w:divsChild>
                <w:div w:id="1369601429">
                  <w:marLeft w:val="0"/>
                  <w:marRight w:val="0"/>
                  <w:marTop w:val="0"/>
                  <w:marBottom w:val="0"/>
                  <w:divBdr>
                    <w:top w:val="none" w:sz="0" w:space="0" w:color="auto"/>
                    <w:left w:val="none" w:sz="0" w:space="0" w:color="auto"/>
                    <w:bottom w:val="none" w:sz="0" w:space="0" w:color="auto"/>
                    <w:right w:val="none" w:sz="0" w:space="0" w:color="auto"/>
                  </w:divBdr>
                  <w:divsChild>
                    <w:div w:id="379670442">
                      <w:marLeft w:val="0"/>
                      <w:marRight w:val="0"/>
                      <w:marTop w:val="0"/>
                      <w:marBottom w:val="150"/>
                      <w:divBdr>
                        <w:top w:val="none" w:sz="0" w:space="0" w:color="auto"/>
                        <w:left w:val="none" w:sz="0" w:space="0" w:color="auto"/>
                        <w:bottom w:val="none" w:sz="0" w:space="0" w:color="auto"/>
                        <w:right w:val="none" w:sz="0" w:space="0" w:color="auto"/>
                      </w:divBdr>
                    </w:div>
                  </w:divsChild>
                </w:div>
                <w:div w:id="1867677433">
                  <w:marLeft w:val="1500"/>
                  <w:marRight w:val="0"/>
                  <w:marTop w:val="0"/>
                  <w:marBottom w:val="0"/>
                  <w:divBdr>
                    <w:top w:val="none" w:sz="0" w:space="0" w:color="auto"/>
                    <w:left w:val="none" w:sz="0" w:space="0" w:color="auto"/>
                    <w:bottom w:val="none" w:sz="0" w:space="0" w:color="auto"/>
                    <w:right w:val="none" w:sz="0" w:space="0" w:color="auto"/>
                  </w:divBdr>
                  <w:divsChild>
                    <w:div w:id="1878393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77855716">
          <w:marLeft w:val="0"/>
          <w:marRight w:val="0"/>
          <w:marTop w:val="0"/>
          <w:marBottom w:val="0"/>
          <w:divBdr>
            <w:top w:val="single" w:sz="6" w:space="0" w:color="E7EAED"/>
            <w:left w:val="none" w:sz="0" w:space="0" w:color="auto"/>
            <w:bottom w:val="none" w:sz="0" w:space="0" w:color="auto"/>
            <w:right w:val="none" w:sz="0" w:space="0" w:color="auto"/>
          </w:divBdr>
          <w:divsChild>
            <w:div w:id="359286780">
              <w:marLeft w:val="-210"/>
              <w:marRight w:val="-210"/>
              <w:marTop w:val="0"/>
              <w:marBottom w:val="0"/>
              <w:divBdr>
                <w:top w:val="none" w:sz="0" w:space="0" w:color="auto"/>
                <w:left w:val="none" w:sz="0" w:space="0" w:color="auto"/>
                <w:bottom w:val="none" w:sz="0" w:space="0" w:color="auto"/>
                <w:right w:val="none" w:sz="0" w:space="0" w:color="auto"/>
              </w:divBdr>
              <w:divsChild>
                <w:div w:id="1087076529">
                  <w:marLeft w:val="0"/>
                  <w:marRight w:val="0"/>
                  <w:marTop w:val="0"/>
                  <w:marBottom w:val="0"/>
                  <w:divBdr>
                    <w:top w:val="none" w:sz="0" w:space="0" w:color="auto"/>
                    <w:left w:val="none" w:sz="0" w:space="0" w:color="auto"/>
                    <w:bottom w:val="none" w:sz="0" w:space="0" w:color="auto"/>
                    <w:right w:val="none" w:sz="0" w:space="0" w:color="auto"/>
                  </w:divBdr>
                  <w:divsChild>
                    <w:div w:id="551888619">
                      <w:marLeft w:val="0"/>
                      <w:marRight w:val="0"/>
                      <w:marTop w:val="0"/>
                      <w:marBottom w:val="0"/>
                      <w:divBdr>
                        <w:top w:val="none" w:sz="0" w:space="0" w:color="auto"/>
                        <w:left w:val="none" w:sz="0" w:space="0" w:color="auto"/>
                        <w:bottom w:val="none" w:sz="0" w:space="0" w:color="auto"/>
                        <w:right w:val="none" w:sz="0" w:space="0" w:color="auto"/>
                      </w:divBdr>
                    </w:div>
                    <w:div w:id="1717199854">
                      <w:marLeft w:val="0"/>
                      <w:marRight w:val="0"/>
                      <w:marTop w:val="0"/>
                      <w:marBottom w:val="0"/>
                      <w:divBdr>
                        <w:top w:val="none" w:sz="0" w:space="0" w:color="auto"/>
                        <w:left w:val="none" w:sz="0" w:space="0" w:color="auto"/>
                        <w:bottom w:val="none" w:sz="0" w:space="0" w:color="auto"/>
                        <w:right w:val="none" w:sz="0" w:space="0" w:color="auto"/>
                      </w:divBdr>
                    </w:div>
                  </w:divsChild>
                </w:div>
                <w:div w:id="386149743">
                  <w:marLeft w:val="1500"/>
                  <w:marRight w:val="0"/>
                  <w:marTop w:val="0"/>
                  <w:marBottom w:val="0"/>
                  <w:divBdr>
                    <w:top w:val="none" w:sz="0" w:space="0" w:color="auto"/>
                    <w:left w:val="none" w:sz="0" w:space="0" w:color="auto"/>
                    <w:bottom w:val="none" w:sz="0" w:space="0" w:color="auto"/>
                    <w:right w:val="none" w:sz="0" w:space="0" w:color="auto"/>
                  </w:divBdr>
                  <w:divsChild>
                    <w:div w:id="763574477">
                      <w:marLeft w:val="-210"/>
                      <w:marRight w:val="-210"/>
                      <w:marTop w:val="0"/>
                      <w:marBottom w:val="0"/>
                      <w:divBdr>
                        <w:top w:val="none" w:sz="0" w:space="0" w:color="auto"/>
                        <w:left w:val="none" w:sz="0" w:space="0" w:color="auto"/>
                        <w:bottom w:val="none" w:sz="0" w:space="0" w:color="auto"/>
                        <w:right w:val="none" w:sz="0" w:space="0" w:color="auto"/>
                      </w:divBdr>
                      <w:divsChild>
                        <w:div w:id="1040862751">
                          <w:marLeft w:val="0"/>
                          <w:marRight w:val="0"/>
                          <w:marTop w:val="0"/>
                          <w:marBottom w:val="0"/>
                          <w:divBdr>
                            <w:top w:val="none" w:sz="0" w:space="0" w:color="auto"/>
                            <w:left w:val="none" w:sz="0" w:space="0" w:color="auto"/>
                            <w:bottom w:val="none" w:sz="0" w:space="0" w:color="auto"/>
                            <w:right w:val="none" w:sz="0" w:space="0" w:color="auto"/>
                          </w:divBdr>
                          <w:divsChild>
                            <w:div w:id="1861552454">
                              <w:marLeft w:val="0"/>
                              <w:marRight w:val="0"/>
                              <w:marTop w:val="0"/>
                              <w:marBottom w:val="0"/>
                              <w:divBdr>
                                <w:top w:val="none" w:sz="0" w:space="0" w:color="auto"/>
                                <w:left w:val="none" w:sz="0" w:space="0" w:color="auto"/>
                                <w:bottom w:val="none" w:sz="0" w:space="0" w:color="auto"/>
                                <w:right w:val="none" w:sz="0" w:space="0" w:color="auto"/>
                              </w:divBdr>
                              <w:divsChild>
                                <w:div w:id="1156646804">
                                  <w:blockQuote w:val="1"/>
                                  <w:marLeft w:val="600"/>
                                  <w:marRight w:val="0"/>
                                  <w:marTop w:val="0"/>
                                  <w:marBottom w:val="600"/>
                                  <w:divBdr>
                                    <w:top w:val="none" w:sz="0" w:space="0" w:color="B21DD0"/>
                                    <w:left w:val="single" w:sz="24" w:space="23" w:color="B21DD0"/>
                                    <w:bottom w:val="none" w:sz="0" w:space="0" w:color="B21DD0"/>
                                    <w:right w:val="none" w:sz="0" w:space="0" w:color="B21DD0"/>
                                  </w:divBdr>
                                </w:div>
                                <w:div w:id="836919268">
                                  <w:blockQuote w:val="1"/>
                                  <w:marLeft w:val="600"/>
                                  <w:marRight w:val="0"/>
                                  <w:marTop w:val="0"/>
                                  <w:marBottom w:val="600"/>
                                  <w:divBdr>
                                    <w:top w:val="none" w:sz="0" w:space="0" w:color="B21DD0"/>
                                    <w:left w:val="single" w:sz="24" w:space="23" w:color="B21DD0"/>
                                    <w:bottom w:val="none" w:sz="0" w:space="0" w:color="B21DD0"/>
                                    <w:right w:val="none" w:sz="0" w:space="0" w:color="B21DD0"/>
                                  </w:divBdr>
                                </w:div>
                                <w:div w:id="1877233563">
                                  <w:blockQuote w:val="1"/>
                                  <w:marLeft w:val="600"/>
                                  <w:marRight w:val="0"/>
                                  <w:marTop w:val="0"/>
                                  <w:marBottom w:val="600"/>
                                  <w:divBdr>
                                    <w:top w:val="none" w:sz="0" w:space="0" w:color="B21DD0"/>
                                    <w:left w:val="single" w:sz="24" w:space="23" w:color="B21DD0"/>
                                    <w:bottom w:val="none" w:sz="0" w:space="0" w:color="B21DD0"/>
                                    <w:right w:val="none" w:sz="0" w:space="0" w:color="B21DD0"/>
                                  </w:divBdr>
                                </w:div>
                              </w:divsChild>
                            </w:div>
                          </w:divsChild>
                        </w:div>
                      </w:divsChild>
                    </w:div>
                    <w:div w:id="51732511">
                      <w:marLeft w:val="-210"/>
                      <w:marRight w:val="-210"/>
                      <w:marTop w:val="0"/>
                      <w:marBottom w:val="0"/>
                      <w:divBdr>
                        <w:top w:val="none" w:sz="0" w:space="0" w:color="auto"/>
                        <w:left w:val="none" w:sz="0" w:space="0" w:color="auto"/>
                        <w:bottom w:val="none" w:sz="0" w:space="0" w:color="auto"/>
                        <w:right w:val="none" w:sz="0" w:space="0" w:color="auto"/>
                      </w:divBdr>
                      <w:divsChild>
                        <w:div w:id="2085300320">
                          <w:marLeft w:val="0"/>
                          <w:marRight w:val="0"/>
                          <w:marTop w:val="0"/>
                          <w:marBottom w:val="0"/>
                          <w:divBdr>
                            <w:top w:val="none" w:sz="0" w:space="0" w:color="auto"/>
                            <w:left w:val="none" w:sz="0" w:space="0" w:color="auto"/>
                            <w:bottom w:val="none" w:sz="0" w:space="0" w:color="auto"/>
                            <w:right w:val="none" w:sz="0" w:space="0" w:color="auto"/>
                          </w:divBdr>
                          <w:divsChild>
                            <w:div w:id="1857884294">
                              <w:marLeft w:val="-210"/>
                              <w:marRight w:val="-210"/>
                              <w:marTop w:val="0"/>
                              <w:marBottom w:val="0"/>
                              <w:divBdr>
                                <w:top w:val="none" w:sz="0" w:space="0" w:color="auto"/>
                                <w:left w:val="none" w:sz="0" w:space="0" w:color="auto"/>
                                <w:bottom w:val="none" w:sz="0" w:space="0" w:color="auto"/>
                                <w:right w:val="none" w:sz="0" w:space="0" w:color="auto"/>
                              </w:divBdr>
                              <w:divsChild>
                                <w:div w:id="1944216292">
                                  <w:marLeft w:val="210"/>
                                  <w:marRight w:val="210"/>
                                  <w:marTop w:val="0"/>
                                  <w:marBottom w:val="420"/>
                                  <w:divBdr>
                                    <w:top w:val="none" w:sz="0" w:space="0" w:color="auto"/>
                                    <w:left w:val="none" w:sz="0" w:space="0" w:color="auto"/>
                                    <w:bottom w:val="none" w:sz="0" w:space="0" w:color="auto"/>
                                    <w:right w:val="none" w:sz="0" w:space="0" w:color="auto"/>
                                  </w:divBdr>
                                  <w:divsChild>
                                    <w:div w:id="1145008969">
                                      <w:marLeft w:val="0"/>
                                      <w:marRight w:val="0"/>
                                      <w:marTop w:val="0"/>
                                      <w:marBottom w:val="0"/>
                                      <w:divBdr>
                                        <w:top w:val="none" w:sz="0" w:space="0" w:color="auto"/>
                                        <w:left w:val="none" w:sz="0" w:space="0" w:color="auto"/>
                                        <w:bottom w:val="none" w:sz="0" w:space="0" w:color="auto"/>
                                        <w:right w:val="none" w:sz="0" w:space="0" w:color="auto"/>
                                      </w:divBdr>
                                      <w:divsChild>
                                        <w:div w:id="13015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eoclassicodesanctis.edu.it/indirizzo-di-studio/liceo-stem/" TargetMode="External"/><Relationship Id="rId3" Type="http://schemas.microsoft.com/office/2007/relationships/stylesWithEffects" Target="stylesWithEffects.xml"/><Relationship Id="rId7" Type="http://schemas.openxmlformats.org/officeDocument/2006/relationships/hyperlink" Target="https://www.liceoclassicodesanctis.edu.it/indirizzo-di-studio/liceo-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eoclassicodesanctis.edu.it/indirizzo-di-studio/liceo-st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Wind Telecomunicazione Spa</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2023-09-12T14:01:00Z</dcterms:created>
  <dcterms:modified xsi:type="dcterms:W3CDTF">2023-09-12T14:01:00Z</dcterms:modified>
</cp:coreProperties>
</file>